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 w:rsidP="0005432D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  <w:rPr>
          <w:b/>
        </w:rPr>
      </w:pPr>
      <w:r>
        <w:rPr>
          <w:b/>
        </w:rPr>
        <w:t xml:space="preserve">ОБГРУНТУВАННЯ </w:t>
      </w:r>
    </w:p>
    <w:p w:rsidR="00594291" w:rsidRDefault="00594291" w:rsidP="00184B97">
      <w:pPr>
        <w:spacing w:after="40" w:line="240" w:lineRule="auto"/>
        <w:ind w:left="0" w:firstLine="0"/>
      </w:pPr>
      <w:r>
        <w:t xml:space="preserve">             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0465E4" w:rsidRDefault="005C7AD4">
      <w:pPr>
        <w:spacing w:after="0" w:line="240" w:lineRule="auto"/>
        <w:ind w:left="0" w:firstLine="0"/>
        <w:jc w:val="center"/>
      </w:pPr>
      <w:r>
        <w:t xml:space="preserve"> </w:t>
      </w:r>
    </w:p>
    <w:p w:rsidR="00184B97" w:rsidRPr="00184B97" w:rsidRDefault="00184B97">
      <w:pPr>
        <w:spacing w:after="0" w:line="240" w:lineRule="auto"/>
        <w:ind w:left="0" w:firstLine="0"/>
        <w:jc w:val="center"/>
        <w:rPr>
          <w:i/>
        </w:rPr>
      </w:pPr>
      <w:r w:rsidRPr="00184B97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184B97" w:rsidRPr="00184B97" w:rsidRDefault="00184B97">
      <w:pPr>
        <w:spacing w:after="0" w:line="240" w:lineRule="auto"/>
        <w:ind w:left="0" w:firstLine="0"/>
        <w:jc w:val="center"/>
        <w:rPr>
          <w:i/>
        </w:rPr>
      </w:pPr>
    </w:p>
    <w:p w:rsidR="0005432D" w:rsidRDefault="0005432D" w:rsidP="005C7116">
      <w:pPr>
        <w:spacing w:after="0" w:line="240" w:lineRule="auto"/>
        <w:ind w:left="0" w:firstLine="0"/>
      </w:pPr>
      <w:r>
        <w:t xml:space="preserve"> </w:t>
      </w:r>
    </w:p>
    <w:p w:rsidR="00AF3753" w:rsidRDefault="00AF3753" w:rsidP="005C7116">
      <w:pPr>
        <w:spacing w:after="0" w:line="240" w:lineRule="auto"/>
        <w:ind w:left="0" w:firstLine="0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AF3753">
        <w:t xml:space="preserve">   </w:t>
      </w:r>
      <w:r w:rsidR="00AF3753" w:rsidRPr="00AF3753">
        <w:t>UA-2024-10-23-014303-a</w:t>
      </w:r>
    </w:p>
    <w:p w:rsidR="00DB776B" w:rsidRDefault="00DB776B">
      <w:pPr>
        <w:spacing w:after="18" w:line="240" w:lineRule="auto"/>
        <w:ind w:left="262" w:firstLine="0"/>
        <w:jc w:val="left"/>
      </w:pPr>
    </w:p>
    <w:p w:rsidR="00DB776B" w:rsidRPr="00DB776B" w:rsidRDefault="00DB776B" w:rsidP="00DB776B">
      <w:pPr>
        <w:spacing w:after="18" w:line="240" w:lineRule="auto"/>
        <w:ind w:left="262" w:firstLine="0"/>
        <w:rPr>
          <w:b/>
        </w:rPr>
      </w:pPr>
      <w:r w:rsidRPr="00DB776B">
        <w:rPr>
          <w:b/>
        </w:rPr>
        <w:t>Обґрунтування технічних та якісних характеристик предмета</w:t>
      </w:r>
      <w:r>
        <w:rPr>
          <w:b/>
        </w:rPr>
        <w:t xml:space="preserve"> </w:t>
      </w:r>
      <w:r w:rsidRPr="00DB776B">
        <w:rPr>
          <w:b/>
        </w:rPr>
        <w:t>закупівлі.</w:t>
      </w:r>
    </w:p>
    <w:p w:rsidR="00DB776B" w:rsidRDefault="00DB776B" w:rsidP="00DB776B">
      <w:pPr>
        <w:spacing w:after="18" w:line="240" w:lineRule="auto"/>
        <w:ind w:left="262" w:firstLine="0"/>
        <w:jc w:val="left"/>
      </w:pPr>
      <w:r>
        <w:t>Закупівля проводиться для потре</w:t>
      </w:r>
      <w:r>
        <w:t xml:space="preserve">б інвалідів та тяжкохворих, як </w:t>
      </w:r>
      <w:r>
        <w:t>прожи</w:t>
      </w:r>
      <w:r>
        <w:t>вають на території Волинської області</w:t>
      </w:r>
      <w:r>
        <w:t>.</w:t>
      </w:r>
    </w:p>
    <w:p w:rsidR="000465E4" w:rsidRDefault="000465E4">
      <w:pPr>
        <w:spacing w:after="18" w:line="240" w:lineRule="auto"/>
        <w:ind w:left="262" w:firstLine="0"/>
        <w:jc w:val="left"/>
      </w:pPr>
      <w:bookmarkStart w:id="0" w:name="_GoBack"/>
      <w:bookmarkEnd w:id="0"/>
    </w:p>
    <w:p w:rsidR="00153227" w:rsidRDefault="005C7AD4">
      <w:r>
        <w:rPr>
          <w:b/>
        </w:rPr>
        <w:t xml:space="preserve">Обсяги:  </w:t>
      </w:r>
      <w:r w:rsidR="0005432D">
        <w:t>2</w:t>
      </w:r>
      <w:r w:rsidR="003C66D6">
        <w:t xml:space="preserve"> найменування</w:t>
      </w:r>
      <w:r w:rsidR="0083633B">
        <w:t>.</w:t>
      </w:r>
    </w:p>
    <w:p w:rsidR="005C7116" w:rsidRDefault="005C7116"/>
    <w:p w:rsidR="000465E4" w:rsidRDefault="005C7AD4" w:rsidP="00153227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AE18F7" w:rsidP="00D3536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05432D" w:rsidRDefault="0005432D" w:rsidP="00D3536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AE18F7" w:rsidRDefault="0005432D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>Обсяги: 2 найменуван</w:t>
      </w:r>
      <w:r w:rsidR="003C66D6">
        <w:rPr>
          <w:b/>
        </w:rPr>
        <w:t>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834"/>
        <w:gridCol w:w="1265"/>
        <w:gridCol w:w="1713"/>
      </w:tblGrid>
      <w:tr w:rsidR="00AE18F7" w:rsidRPr="00F13A4A" w:rsidTr="00186A29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Pr="00F13A4A" w:rsidRDefault="00AE18F7">
            <w:pPr>
              <w:ind w:left="46" w:hanging="31"/>
              <w:rPr>
                <w:sz w:val="22"/>
              </w:rPr>
            </w:pPr>
            <w:r w:rsidRPr="00F13A4A">
              <w:rPr>
                <w:sz w:val="22"/>
              </w:rP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Pr="00F13A4A" w:rsidRDefault="006D4BD9" w:rsidP="006D4BD9">
            <w:pPr>
              <w:ind w:left="247" w:firstLine="0"/>
              <w:jc w:val="center"/>
              <w:rPr>
                <w:sz w:val="22"/>
              </w:rPr>
            </w:pPr>
            <w:r w:rsidRPr="00F13A4A">
              <w:rPr>
                <w:sz w:val="22"/>
              </w:rPr>
              <w:t xml:space="preserve">Конкретна назва </w:t>
            </w:r>
            <w:r w:rsidR="00AE18F7" w:rsidRPr="00F13A4A">
              <w:rPr>
                <w:sz w:val="22"/>
              </w:rPr>
              <w:t>предмета закупівлі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Pr="00F13A4A" w:rsidRDefault="006D4BD9" w:rsidP="006D4BD9">
            <w:pPr>
              <w:jc w:val="center"/>
              <w:rPr>
                <w:sz w:val="22"/>
              </w:rPr>
            </w:pPr>
            <w:r w:rsidRPr="00F13A4A">
              <w:rPr>
                <w:sz w:val="22"/>
              </w:rPr>
              <w:t>Назва та опис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Pr="00F13A4A" w:rsidRDefault="00AE18F7" w:rsidP="006D4BD9">
            <w:pPr>
              <w:jc w:val="center"/>
              <w:rPr>
                <w:sz w:val="22"/>
              </w:rPr>
            </w:pPr>
            <w:r w:rsidRPr="00F13A4A">
              <w:rPr>
                <w:sz w:val="22"/>
              </w:rP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Pr="00F13A4A" w:rsidRDefault="006D4BD9" w:rsidP="006D4BD9">
            <w:pPr>
              <w:jc w:val="center"/>
              <w:rPr>
                <w:sz w:val="22"/>
              </w:rPr>
            </w:pPr>
            <w:r w:rsidRPr="00F13A4A">
              <w:rPr>
                <w:sz w:val="22"/>
              </w:rPr>
              <w:t>Кількість</w:t>
            </w:r>
          </w:p>
        </w:tc>
      </w:tr>
      <w:tr w:rsidR="00AE18F7" w:rsidRPr="00F13A4A" w:rsidTr="00186A29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Pr="00F13A4A" w:rsidRDefault="0005432D" w:rsidP="002E759F">
            <w:pPr>
              <w:ind w:left="0" w:firstLine="0"/>
              <w:rPr>
                <w:sz w:val="22"/>
              </w:rPr>
            </w:pPr>
            <w:r w:rsidRPr="00F13A4A">
              <w:rPr>
                <w:sz w:val="22"/>
              </w:rP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6A29" w:rsidRPr="00F13A4A" w:rsidRDefault="00AF3753" w:rsidP="00AF3753">
            <w:pPr>
              <w:ind w:left="0" w:firstLine="0"/>
              <w:rPr>
                <w:sz w:val="22"/>
              </w:rPr>
            </w:pPr>
            <w:r w:rsidRPr="00AF3753">
              <w:rPr>
                <w:sz w:val="22"/>
              </w:rPr>
              <w:t>Підгузки для дорослих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3753" w:rsidRPr="00AF3753" w:rsidRDefault="00AF3753" w:rsidP="00AF3753">
            <w:pPr>
              <w:ind w:left="0" w:right="49" w:firstLine="0"/>
              <w:rPr>
                <w:sz w:val="22"/>
              </w:rPr>
            </w:pPr>
            <w:r w:rsidRPr="00AF3753">
              <w:rPr>
                <w:sz w:val="22"/>
              </w:rPr>
              <w:t xml:space="preserve">Розмір підгузків </w:t>
            </w:r>
            <w:r w:rsidRPr="00AF3753">
              <w:rPr>
                <w:sz w:val="22"/>
              </w:rPr>
              <w:tab/>
              <w:t>M</w:t>
            </w:r>
          </w:p>
          <w:p w:rsidR="00AF3753" w:rsidRPr="00AF3753" w:rsidRDefault="00AF3753" w:rsidP="00AF3753">
            <w:pPr>
              <w:ind w:left="0" w:right="49" w:firstLine="0"/>
              <w:rPr>
                <w:sz w:val="22"/>
              </w:rPr>
            </w:pPr>
            <w:r>
              <w:rPr>
                <w:sz w:val="22"/>
              </w:rPr>
              <w:t xml:space="preserve">Охоплення талії від (см) </w:t>
            </w:r>
            <w:r w:rsidRPr="00AF3753">
              <w:rPr>
                <w:sz w:val="22"/>
              </w:rPr>
              <w:t>70.0</w:t>
            </w:r>
          </w:p>
          <w:p w:rsidR="00AF3753" w:rsidRPr="00AF3753" w:rsidRDefault="00AF3753" w:rsidP="00AF3753">
            <w:pPr>
              <w:ind w:left="0" w:right="49" w:firstLine="0"/>
              <w:rPr>
                <w:sz w:val="22"/>
              </w:rPr>
            </w:pPr>
            <w:r>
              <w:rPr>
                <w:sz w:val="22"/>
              </w:rPr>
              <w:t xml:space="preserve">Охоплення талії до (см) </w:t>
            </w:r>
            <w:r w:rsidRPr="00AF3753">
              <w:rPr>
                <w:sz w:val="22"/>
              </w:rPr>
              <w:t>120.0</w:t>
            </w:r>
          </w:p>
          <w:p w:rsidR="00AF3753" w:rsidRPr="00AF3753" w:rsidRDefault="00AF3753" w:rsidP="00AF3753">
            <w:pPr>
              <w:ind w:left="0" w:right="49" w:firstLine="0"/>
              <w:rPr>
                <w:sz w:val="22"/>
              </w:rPr>
            </w:pPr>
            <w:r w:rsidRPr="00AF3753">
              <w:rPr>
                <w:sz w:val="22"/>
              </w:rPr>
              <w:t xml:space="preserve">Кількість крапель </w:t>
            </w:r>
            <w:r w:rsidRPr="00AF3753">
              <w:rPr>
                <w:sz w:val="22"/>
              </w:rPr>
              <w:tab/>
              <w:t>6.0</w:t>
            </w:r>
          </w:p>
          <w:p w:rsidR="00AF3753" w:rsidRPr="00AF3753" w:rsidRDefault="00AF3753" w:rsidP="00AF3753">
            <w:pPr>
              <w:ind w:left="0" w:right="49" w:firstLine="0"/>
              <w:rPr>
                <w:sz w:val="22"/>
              </w:rPr>
            </w:pPr>
            <w:r>
              <w:rPr>
                <w:sz w:val="22"/>
              </w:rPr>
              <w:t xml:space="preserve">Кількість </w:t>
            </w:r>
            <w:proofErr w:type="spellStart"/>
            <w:r>
              <w:rPr>
                <w:sz w:val="22"/>
              </w:rPr>
              <w:t>використань</w:t>
            </w:r>
            <w:proofErr w:type="spellEnd"/>
            <w:r>
              <w:rPr>
                <w:sz w:val="22"/>
              </w:rPr>
              <w:t xml:space="preserve"> </w:t>
            </w:r>
            <w:r w:rsidRPr="00AF3753">
              <w:rPr>
                <w:sz w:val="22"/>
              </w:rPr>
              <w:t>Одноразові</w:t>
            </w:r>
          </w:p>
          <w:p w:rsidR="00AF3753" w:rsidRPr="00AF3753" w:rsidRDefault="00AF3753" w:rsidP="00AF3753">
            <w:pPr>
              <w:ind w:left="0" w:right="49" w:firstLine="0"/>
              <w:rPr>
                <w:sz w:val="22"/>
              </w:rPr>
            </w:pPr>
            <w:r w:rsidRPr="00AF3753">
              <w:rPr>
                <w:sz w:val="22"/>
              </w:rPr>
              <w:t xml:space="preserve">Стать </w:t>
            </w:r>
            <w:r w:rsidRPr="00AF3753">
              <w:rPr>
                <w:sz w:val="22"/>
              </w:rPr>
              <w:tab/>
              <w:t>Універсальні</w:t>
            </w:r>
          </w:p>
          <w:p w:rsidR="00AF3753" w:rsidRPr="00AF3753" w:rsidRDefault="00AF3753" w:rsidP="00AF3753">
            <w:pPr>
              <w:ind w:left="0" w:right="49" w:firstLine="0"/>
              <w:rPr>
                <w:sz w:val="22"/>
              </w:rPr>
            </w:pPr>
            <w:r w:rsidRPr="00AF3753">
              <w:rPr>
                <w:sz w:val="22"/>
              </w:rPr>
              <w:t xml:space="preserve">Вид </w:t>
            </w:r>
            <w:r w:rsidRPr="00AF3753">
              <w:rPr>
                <w:sz w:val="22"/>
              </w:rPr>
              <w:tab/>
              <w:t>Підгузки</w:t>
            </w:r>
          </w:p>
          <w:p w:rsidR="0005432D" w:rsidRPr="00F13A4A" w:rsidRDefault="00AF3753" w:rsidP="00AF3753">
            <w:pPr>
              <w:ind w:left="0" w:right="49" w:firstLine="0"/>
              <w:rPr>
                <w:sz w:val="22"/>
              </w:rPr>
            </w:pPr>
            <w:r w:rsidRPr="00AF3753">
              <w:rPr>
                <w:sz w:val="22"/>
              </w:rPr>
              <w:t xml:space="preserve">Бренд </w:t>
            </w:r>
            <w:r w:rsidRPr="00AF3753">
              <w:rPr>
                <w:sz w:val="22"/>
              </w:rPr>
              <w:tab/>
              <w:t>TENA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Pr="00F13A4A" w:rsidRDefault="0005432D" w:rsidP="0005432D">
            <w:pPr>
              <w:rPr>
                <w:sz w:val="22"/>
              </w:rPr>
            </w:pPr>
            <w:proofErr w:type="spellStart"/>
            <w:r w:rsidRPr="00F13A4A">
              <w:rPr>
                <w:sz w:val="22"/>
              </w:rP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Pr="00F13A4A" w:rsidRDefault="00AF3753" w:rsidP="006D4BD9">
            <w:pPr>
              <w:rPr>
                <w:sz w:val="22"/>
              </w:rPr>
            </w:pPr>
            <w:r>
              <w:rPr>
                <w:sz w:val="22"/>
              </w:rPr>
              <w:t>750</w:t>
            </w:r>
          </w:p>
        </w:tc>
      </w:tr>
      <w:tr w:rsidR="002E759F" w:rsidRPr="00F13A4A" w:rsidTr="00186A29">
        <w:trPr>
          <w:trHeight w:val="4459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Pr="00F13A4A" w:rsidRDefault="002E759F">
            <w:pPr>
              <w:rPr>
                <w:sz w:val="22"/>
              </w:rPr>
            </w:pPr>
            <w:r w:rsidRPr="00F13A4A">
              <w:rPr>
                <w:sz w:val="22"/>
              </w:rPr>
              <w:lastRenderedPageBreak/>
              <w:t>2.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6A29" w:rsidRPr="00F13A4A" w:rsidRDefault="00AF3753">
            <w:pPr>
              <w:ind w:left="15"/>
              <w:rPr>
                <w:sz w:val="22"/>
              </w:rPr>
            </w:pPr>
            <w:r w:rsidRPr="00AF3753">
              <w:rPr>
                <w:sz w:val="22"/>
              </w:rPr>
              <w:t>Підгузки для дорослих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3753" w:rsidRPr="00AF3753" w:rsidRDefault="00AF3753" w:rsidP="00AF3753">
            <w:pPr>
              <w:ind w:left="0" w:right="49" w:firstLine="0"/>
              <w:rPr>
                <w:sz w:val="22"/>
              </w:rPr>
            </w:pPr>
            <w:r w:rsidRPr="00AF3753">
              <w:rPr>
                <w:sz w:val="22"/>
              </w:rPr>
              <w:t xml:space="preserve">Розмір підгузків </w:t>
            </w:r>
            <w:r w:rsidRPr="00AF3753">
              <w:rPr>
                <w:sz w:val="22"/>
              </w:rPr>
              <w:tab/>
              <w:t>L</w:t>
            </w:r>
          </w:p>
          <w:p w:rsidR="00AF3753" w:rsidRPr="00AF3753" w:rsidRDefault="00AF3753" w:rsidP="00AF3753">
            <w:pPr>
              <w:ind w:left="10" w:right="49"/>
              <w:rPr>
                <w:sz w:val="22"/>
              </w:rPr>
            </w:pPr>
            <w:r w:rsidRPr="00AF3753">
              <w:rPr>
                <w:sz w:val="22"/>
              </w:rPr>
              <w:t>Охоп</w:t>
            </w:r>
            <w:r>
              <w:rPr>
                <w:sz w:val="22"/>
              </w:rPr>
              <w:t xml:space="preserve">лення талії від (см) </w:t>
            </w:r>
            <w:r w:rsidRPr="00AF3753">
              <w:rPr>
                <w:sz w:val="22"/>
              </w:rPr>
              <w:t>90.0</w:t>
            </w:r>
          </w:p>
          <w:p w:rsidR="00AF3753" w:rsidRPr="00AF3753" w:rsidRDefault="00AF3753" w:rsidP="00AF3753">
            <w:pPr>
              <w:ind w:left="10" w:right="49"/>
              <w:rPr>
                <w:sz w:val="22"/>
              </w:rPr>
            </w:pPr>
            <w:r>
              <w:rPr>
                <w:sz w:val="22"/>
              </w:rPr>
              <w:t xml:space="preserve">Охоплення талії до (см) </w:t>
            </w:r>
            <w:r w:rsidRPr="00AF3753">
              <w:rPr>
                <w:sz w:val="22"/>
              </w:rPr>
              <w:t>145.0</w:t>
            </w:r>
          </w:p>
          <w:p w:rsidR="00AF3753" w:rsidRPr="00AF3753" w:rsidRDefault="00AF3753" w:rsidP="00AF3753">
            <w:pPr>
              <w:ind w:left="10" w:right="49"/>
              <w:rPr>
                <w:sz w:val="22"/>
              </w:rPr>
            </w:pPr>
            <w:r w:rsidRPr="00AF3753">
              <w:rPr>
                <w:sz w:val="22"/>
              </w:rPr>
              <w:t xml:space="preserve">Кількість крапель </w:t>
            </w:r>
            <w:r w:rsidRPr="00AF3753">
              <w:rPr>
                <w:sz w:val="22"/>
              </w:rPr>
              <w:tab/>
              <w:t>7.0</w:t>
            </w:r>
          </w:p>
          <w:p w:rsidR="00AF3753" w:rsidRPr="00AF3753" w:rsidRDefault="00AF3753" w:rsidP="00AF3753">
            <w:pPr>
              <w:ind w:left="10" w:right="49"/>
              <w:rPr>
                <w:sz w:val="22"/>
              </w:rPr>
            </w:pPr>
            <w:r>
              <w:rPr>
                <w:sz w:val="22"/>
              </w:rPr>
              <w:t xml:space="preserve">Кількість </w:t>
            </w:r>
            <w:proofErr w:type="spellStart"/>
            <w:r>
              <w:rPr>
                <w:sz w:val="22"/>
              </w:rPr>
              <w:t>використань</w:t>
            </w:r>
            <w:proofErr w:type="spellEnd"/>
            <w:r>
              <w:rPr>
                <w:sz w:val="22"/>
              </w:rPr>
              <w:t xml:space="preserve"> </w:t>
            </w:r>
            <w:r w:rsidRPr="00AF3753">
              <w:rPr>
                <w:sz w:val="22"/>
              </w:rPr>
              <w:t>Одноразові</w:t>
            </w:r>
          </w:p>
          <w:p w:rsidR="00AF3753" w:rsidRPr="00AF3753" w:rsidRDefault="00AF3753" w:rsidP="00AF3753">
            <w:pPr>
              <w:ind w:left="10" w:right="49"/>
              <w:rPr>
                <w:sz w:val="22"/>
              </w:rPr>
            </w:pPr>
            <w:r w:rsidRPr="00AF3753">
              <w:rPr>
                <w:sz w:val="22"/>
              </w:rPr>
              <w:t xml:space="preserve">Стать </w:t>
            </w:r>
            <w:r w:rsidRPr="00AF3753">
              <w:rPr>
                <w:sz w:val="22"/>
              </w:rPr>
              <w:tab/>
              <w:t>Універсальні</w:t>
            </w:r>
          </w:p>
          <w:p w:rsidR="00AF3753" w:rsidRPr="00AF3753" w:rsidRDefault="00AF3753" w:rsidP="00AF3753">
            <w:pPr>
              <w:ind w:left="10" w:right="49"/>
              <w:rPr>
                <w:sz w:val="22"/>
              </w:rPr>
            </w:pPr>
            <w:r w:rsidRPr="00AF3753">
              <w:rPr>
                <w:sz w:val="22"/>
              </w:rPr>
              <w:t xml:space="preserve">Вид </w:t>
            </w:r>
            <w:r w:rsidRPr="00AF3753">
              <w:rPr>
                <w:sz w:val="22"/>
              </w:rPr>
              <w:tab/>
              <w:t>Підгузки</w:t>
            </w:r>
          </w:p>
          <w:p w:rsidR="002E759F" w:rsidRPr="00F13A4A" w:rsidRDefault="00AF3753" w:rsidP="00AF3753">
            <w:pPr>
              <w:ind w:left="10" w:right="49"/>
              <w:rPr>
                <w:sz w:val="22"/>
              </w:rPr>
            </w:pPr>
            <w:r w:rsidRPr="00AF3753">
              <w:rPr>
                <w:sz w:val="22"/>
              </w:rPr>
              <w:t xml:space="preserve">Бренд </w:t>
            </w:r>
            <w:r w:rsidRPr="00AF3753">
              <w:rPr>
                <w:sz w:val="22"/>
              </w:rPr>
              <w:tab/>
              <w:t>TENA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Pr="00F13A4A" w:rsidRDefault="00186A29">
            <w:pPr>
              <w:jc w:val="center"/>
              <w:rPr>
                <w:sz w:val="22"/>
              </w:rPr>
            </w:pPr>
            <w:proofErr w:type="spellStart"/>
            <w:r w:rsidRPr="00F13A4A">
              <w:rPr>
                <w:sz w:val="22"/>
              </w:rP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Pr="00F13A4A" w:rsidRDefault="00AF3753" w:rsidP="00AF3753">
            <w:pPr>
              <w:rPr>
                <w:sz w:val="22"/>
              </w:rPr>
            </w:pPr>
            <w:r>
              <w:rPr>
                <w:sz w:val="22"/>
              </w:rPr>
              <w:t>750</w:t>
            </w:r>
          </w:p>
        </w:tc>
      </w:tr>
    </w:tbl>
    <w:p w:rsidR="00D35363" w:rsidRPr="00F13A4A" w:rsidRDefault="00D35363" w:rsidP="003B0CF5">
      <w:pPr>
        <w:spacing w:after="46" w:line="240" w:lineRule="auto"/>
        <w:ind w:left="-5" w:right="-15"/>
        <w:rPr>
          <w:sz w:val="22"/>
        </w:rPr>
      </w:pPr>
    </w:p>
    <w:p w:rsidR="003C66D6" w:rsidRDefault="003C66D6" w:rsidP="003B0CF5">
      <w:pPr>
        <w:spacing w:after="46" w:line="240" w:lineRule="auto"/>
        <w:ind w:left="-5" w:right="-15"/>
        <w:rPr>
          <w:sz w:val="22"/>
        </w:rPr>
      </w:pPr>
    </w:p>
    <w:p w:rsidR="003C66D6" w:rsidRPr="003C66D6" w:rsidRDefault="003C66D6" w:rsidP="003C66D6">
      <w:pPr>
        <w:spacing w:after="46" w:line="240" w:lineRule="auto"/>
        <w:ind w:left="-5" w:right="-15"/>
        <w:rPr>
          <w:b/>
          <w:sz w:val="22"/>
        </w:rPr>
      </w:pPr>
      <w:r w:rsidRPr="003C66D6">
        <w:rPr>
          <w:b/>
          <w:sz w:val="22"/>
        </w:rPr>
        <w:t xml:space="preserve">Очікувана вартість, розмір бюджетного призначення та джерело фінансування: </w:t>
      </w:r>
    </w:p>
    <w:p w:rsidR="003C66D6" w:rsidRPr="003C66D6" w:rsidRDefault="00AF3753" w:rsidP="003C66D6">
      <w:pPr>
        <w:spacing w:after="46" w:line="240" w:lineRule="auto"/>
        <w:ind w:left="-5" w:right="-15"/>
        <w:rPr>
          <w:sz w:val="22"/>
        </w:rPr>
      </w:pPr>
      <w:r>
        <w:rPr>
          <w:sz w:val="22"/>
        </w:rPr>
        <w:t>30000</w:t>
      </w:r>
      <w:r w:rsidR="003C66D6" w:rsidRPr="003C66D6">
        <w:rPr>
          <w:sz w:val="22"/>
        </w:rPr>
        <w:t>,00 грн. –  кошти НСЗУ.</w:t>
      </w:r>
    </w:p>
    <w:p w:rsidR="003C66D6" w:rsidRDefault="003C66D6" w:rsidP="003C66D6">
      <w:pPr>
        <w:spacing w:after="46" w:line="240" w:lineRule="auto"/>
        <w:ind w:left="0" w:right="-15" w:firstLine="0"/>
        <w:rPr>
          <w:sz w:val="22"/>
        </w:rPr>
      </w:pPr>
    </w:p>
    <w:p w:rsidR="00AF3753" w:rsidRDefault="00AF3753" w:rsidP="003C66D6">
      <w:pPr>
        <w:spacing w:after="46" w:line="240" w:lineRule="auto"/>
        <w:ind w:left="0" w:right="-15" w:firstLine="0"/>
        <w:rPr>
          <w:sz w:val="22"/>
        </w:rPr>
      </w:pPr>
    </w:p>
    <w:p w:rsidR="00AF3753" w:rsidRPr="00AF3753" w:rsidRDefault="00AF3753" w:rsidP="00AF3753">
      <w:pPr>
        <w:spacing w:after="46" w:line="240" w:lineRule="auto"/>
        <w:ind w:left="0" w:right="-15" w:firstLine="0"/>
        <w:jc w:val="left"/>
        <w:rPr>
          <w:sz w:val="22"/>
        </w:rPr>
      </w:pPr>
      <w:r w:rsidRPr="00AF3753">
        <w:rPr>
          <w:sz w:val="22"/>
        </w:rPr>
        <w:t>Розмір бюджетного призначення визначений на підставі попередніх</w:t>
      </w:r>
      <w:r>
        <w:rPr>
          <w:sz w:val="22"/>
        </w:rPr>
        <w:t xml:space="preserve"> </w:t>
      </w:r>
      <w:r w:rsidRPr="00AF3753">
        <w:rPr>
          <w:sz w:val="22"/>
        </w:rPr>
        <w:t>розрахунків з урахуванням запланованих пот</w:t>
      </w:r>
      <w:r>
        <w:rPr>
          <w:sz w:val="22"/>
        </w:rPr>
        <w:t xml:space="preserve">очних завдань Замовника на 2024 рік. </w:t>
      </w:r>
      <w:r w:rsidRPr="00AF3753">
        <w:rPr>
          <w:sz w:val="22"/>
        </w:rPr>
        <w:t>Очікувана вартість предмета закупів</w:t>
      </w:r>
      <w:r>
        <w:rPr>
          <w:sz w:val="22"/>
        </w:rPr>
        <w:t xml:space="preserve">лі визначена методом порівняння </w:t>
      </w:r>
      <w:r w:rsidRPr="00AF3753">
        <w:rPr>
          <w:sz w:val="22"/>
        </w:rPr>
        <w:t>ринкових цін, аналізу комерційних пропозицій постачальників та інформації з</w:t>
      </w:r>
    </w:p>
    <w:p w:rsidR="00AF3753" w:rsidRDefault="00AF3753" w:rsidP="00AF3753">
      <w:pPr>
        <w:spacing w:after="46" w:line="240" w:lineRule="auto"/>
        <w:ind w:left="0" w:right="-15" w:firstLine="0"/>
        <w:jc w:val="left"/>
        <w:rPr>
          <w:sz w:val="22"/>
        </w:rPr>
      </w:pPr>
      <w:r w:rsidRPr="00AF3753">
        <w:rPr>
          <w:sz w:val="22"/>
        </w:rPr>
        <w:t>веб-сайтів виробників. Також при визначен</w:t>
      </w:r>
      <w:r>
        <w:rPr>
          <w:sz w:val="22"/>
        </w:rPr>
        <w:t xml:space="preserve">і очікуваної вартості закупівлі </w:t>
      </w:r>
      <w:r w:rsidRPr="00AF3753">
        <w:rPr>
          <w:sz w:val="22"/>
        </w:rPr>
        <w:t>враховувалась інформація, що міститься</w:t>
      </w:r>
      <w:r>
        <w:rPr>
          <w:sz w:val="22"/>
        </w:rPr>
        <w:t xml:space="preserve"> в мережі Інтернет у відкритому </w:t>
      </w:r>
      <w:r w:rsidRPr="00AF3753">
        <w:rPr>
          <w:sz w:val="22"/>
        </w:rPr>
        <w:t xml:space="preserve">доступі, у тому числі в електронній системі </w:t>
      </w:r>
      <w:proofErr w:type="spellStart"/>
      <w:r w:rsidRPr="00AF3753">
        <w:rPr>
          <w:sz w:val="22"/>
        </w:rPr>
        <w:t>Prozorro</w:t>
      </w:r>
      <w:proofErr w:type="spellEnd"/>
      <w:r w:rsidRPr="00AF3753">
        <w:rPr>
          <w:sz w:val="22"/>
        </w:rPr>
        <w:t>.</w:t>
      </w:r>
    </w:p>
    <w:p w:rsidR="003C66D6" w:rsidRPr="00153227" w:rsidRDefault="003C66D6" w:rsidP="003C66D6">
      <w:pPr>
        <w:spacing w:after="46" w:line="240" w:lineRule="auto"/>
        <w:ind w:left="-5" w:right="-15"/>
        <w:rPr>
          <w:sz w:val="22"/>
        </w:rPr>
      </w:pPr>
    </w:p>
    <w:sectPr w:rsidR="003C66D6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05432D"/>
    <w:rsid w:val="00153227"/>
    <w:rsid w:val="00184B97"/>
    <w:rsid w:val="00186A29"/>
    <w:rsid w:val="00243C8E"/>
    <w:rsid w:val="002E759F"/>
    <w:rsid w:val="002F65FB"/>
    <w:rsid w:val="003B0CF5"/>
    <w:rsid w:val="003C66D6"/>
    <w:rsid w:val="004447D2"/>
    <w:rsid w:val="00594291"/>
    <w:rsid w:val="005C7116"/>
    <w:rsid w:val="005C7AD4"/>
    <w:rsid w:val="006D4BD9"/>
    <w:rsid w:val="0083633B"/>
    <w:rsid w:val="00AE18F7"/>
    <w:rsid w:val="00AF3753"/>
    <w:rsid w:val="00B95469"/>
    <w:rsid w:val="00D35363"/>
    <w:rsid w:val="00DB776B"/>
    <w:rsid w:val="00F1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1344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20</cp:revision>
  <dcterms:created xsi:type="dcterms:W3CDTF">2024-11-21T13:22:00Z</dcterms:created>
  <dcterms:modified xsi:type="dcterms:W3CDTF">2025-02-25T07:44:00Z</dcterms:modified>
</cp:coreProperties>
</file>